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5324D1" w:rsidRDefault="005053D3" w:rsidP="00EC5929">
      <w:pPr>
        <w:pStyle w:val="Heading1"/>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902E9A" w:rsidRDefault="00902E9A" w:rsidP="00902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Leadership: Theory and Practice</w:t>
      </w:r>
    </w:p>
    <w:p w:rsidR="007C10BE" w:rsidRPr="005324D1" w:rsidRDefault="006E1C39" w:rsidP="005278F5">
      <w:pPr>
        <w:spacing w:after="0" w:line="480" w:lineRule="auto"/>
        <w:jc w:val="center"/>
        <w:rPr>
          <w:rFonts w:ascii="Times New Roman" w:hAnsi="Times New Roman" w:cs="Times New Roman"/>
          <w:sz w:val="24"/>
          <w:szCs w:val="24"/>
        </w:rPr>
      </w:pPr>
      <w:r w:rsidRPr="005324D1">
        <w:rPr>
          <w:rFonts w:ascii="Times New Roman" w:hAnsi="Times New Roman" w:cs="Times New Roman"/>
          <w:sz w:val="24"/>
          <w:szCs w:val="24"/>
        </w:rPr>
        <w:t>Student’s Name</w:t>
      </w:r>
    </w:p>
    <w:p w:rsidR="007C10BE" w:rsidRPr="005324D1" w:rsidRDefault="007C10BE" w:rsidP="005278F5">
      <w:pPr>
        <w:spacing w:after="0" w:line="480" w:lineRule="auto"/>
        <w:jc w:val="center"/>
        <w:rPr>
          <w:rFonts w:ascii="Times New Roman" w:hAnsi="Times New Roman" w:cs="Times New Roman"/>
          <w:sz w:val="24"/>
          <w:szCs w:val="24"/>
        </w:rPr>
      </w:pPr>
      <w:r w:rsidRPr="005324D1">
        <w:rPr>
          <w:rFonts w:ascii="Times New Roman" w:hAnsi="Times New Roman" w:cs="Times New Roman"/>
          <w:sz w:val="24"/>
          <w:szCs w:val="24"/>
        </w:rPr>
        <w:t>I</w:t>
      </w:r>
      <w:r w:rsidR="005053D3" w:rsidRPr="005324D1">
        <w:rPr>
          <w:rFonts w:ascii="Times New Roman" w:hAnsi="Times New Roman" w:cs="Times New Roman"/>
          <w:sz w:val="24"/>
          <w:szCs w:val="24"/>
        </w:rPr>
        <w:t>nstitutional Affiliation</w:t>
      </w: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B7307E" w:rsidRPr="005324D1" w:rsidRDefault="00B7307E" w:rsidP="000E6994">
      <w:pPr>
        <w:rPr>
          <w:rFonts w:ascii="Times New Roman" w:eastAsia="Times New Roman" w:hAnsi="Times New Roman" w:cs="Times New Roman"/>
          <w:b/>
          <w:sz w:val="24"/>
          <w:szCs w:val="24"/>
        </w:rPr>
      </w:pPr>
    </w:p>
    <w:p w:rsidR="000E6994" w:rsidRPr="005324D1" w:rsidRDefault="000E6994" w:rsidP="000E6994">
      <w:pPr>
        <w:spacing w:line="480" w:lineRule="auto"/>
        <w:contextualSpacing/>
        <w:rPr>
          <w:rFonts w:ascii="Times New Roman" w:hAnsi="Times New Roman" w:cs="Times New Roman"/>
          <w:b/>
          <w:sz w:val="24"/>
          <w:szCs w:val="24"/>
          <w:shd w:val="clear" w:color="auto" w:fill="FFFFFF"/>
        </w:rPr>
      </w:pPr>
    </w:p>
    <w:p w:rsidR="001C6432" w:rsidRDefault="001C6432" w:rsidP="001C6432">
      <w:pPr>
        <w:spacing w:line="480" w:lineRule="auto"/>
        <w:contextualSpacing/>
        <w:rPr>
          <w:rFonts w:ascii="Times New Roman" w:hAnsi="Times New Roman" w:cs="Times New Roman"/>
          <w:b/>
          <w:sz w:val="24"/>
          <w:szCs w:val="24"/>
        </w:rPr>
      </w:pPr>
      <w:r w:rsidRPr="001C6432">
        <w:rPr>
          <w:rFonts w:ascii="Times New Roman" w:hAnsi="Times New Roman" w:cs="Times New Roman"/>
          <w:b/>
          <w:sz w:val="24"/>
          <w:szCs w:val="24"/>
        </w:rPr>
        <w:t>Journal 1</w:t>
      </w:r>
    </w:p>
    <w:p w:rsidR="00B126FC" w:rsidRPr="0026328F" w:rsidRDefault="00856BE7" w:rsidP="00150D59">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 are various things that I notice or find interesting from the book</w:t>
      </w:r>
      <w:r w:rsidRPr="00A61E90">
        <w:rPr>
          <w:rFonts w:ascii="Times New Roman" w:hAnsi="Times New Roman" w:cs="Times New Roman"/>
          <w:sz w:val="24"/>
          <w:szCs w:val="24"/>
          <w:shd w:val="clear" w:color="auto" w:fill="FFFFFF"/>
        </w:rPr>
        <w:t> </w:t>
      </w:r>
      <w:r w:rsidRPr="00EC5929">
        <w:rPr>
          <w:rFonts w:ascii="Times New Roman" w:hAnsi="Times New Roman" w:cs="Times New Roman"/>
          <w:i/>
          <w:iCs/>
          <w:sz w:val="24"/>
          <w:szCs w:val="24"/>
          <w:shd w:val="clear" w:color="auto" w:fill="FFFFFF"/>
        </w:rPr>
        <w:t>Leadership: Theory and practice</w:t>
      </w:r>
      <w:r>
        <w:rPr>
          <w:rFonts w:ascii="Times New Roman" w:hAnsi="Times New Roman" w:cs="Times New Roman"/>
          <w:iCs/>
          <w:sz w:val="24"/>
          <w:szCs w:val="24"/>
          <w:shd w:val="clear" w:color="auto" w:fill="FFFFFF"/>
        </w:rPr>
        <w:t xml:space="preserve"> by </w:t>
      </w:r>
      <w:r w:rsidR="00EC5929">
        <w:rPr>
          <w:rFonts w:ascii="Times New Roman" w:hAnsi="Times New Roman" w:cs="Times New Roman"/>
          <w:sz w:val="24"/>
          <w:szCs w:val="24"/>
          <w:shd w:val="clear" w:color="auto" w:fill="FFFFFF"/>
        </w:rPr>
        <w:t>Northouse</w:t>
      </w:r>
      <w:r>
        <w:rPr>
          <w:rFonts w:ascii="Times New Roman" w:hAnsi="Times New Roman" w:cs="Times New Roman"/>
          <w:sz w:val="24"/>
          <w:szCs w:val="24"/>
          <w:shd w:val="clear" w:color="auto" w:fill="FFFFFF"/>
        </w:rPr>
        <w:t xml:space="preserve"> (2018). Among them are the manner in which the leadership styles or theories that are presented in the book as well as how they are compared against each other and their importance in the life of a leader. For instance, some of the leadership theories that are presented in the book consist of trait theory, skills approach, transformational leadership, authentic leadership, Servant leadership, as well as path goal theory. I also find the presentation of leadership ethics to be interesting as depicted in the book since it assists leaders to lead based on respect for ethical beliefs and values. </w:t>
      </w:r>
      <w:r w:rsidR="00B126FC">
        <w:rPr>
          <w:rFonts w:ascii="Times New Roman" w:hAnsi="Times New Roman" w:cs="Times New Roman"/>
          <w:sz w:val="24"/>
          <w:szCs w:val="24"/>
          <w:shd w:val="clear" w:color="auto" w:fill="FFFFFF"/>
        </w:rPr>
        <w:t>Another interesting thing about the book is the way it presents a</w:t>
      </w:r>
      <w:r w:rsidR="00B126FC" w:rsidRPr="00271596">
        <w:rPr>
          <w:rFonts w:ascii="Times New Roman" w:hAnsi="Times New Roman" w:cs="Times New Roman"/>
          <w:sz w:val="24"/>
          <w:szCs w:val="24"/>
          <w:shd w:val="clear" w:color="auto" w:fill="FFFFFF"/>
        </w:rPr>
        <w:t xml:space="preserve"> new Ethical Leadership </w:t>
      </w:r>
      <w:r w:rsidR="00B126FC">
        <w:rPr>
          <w:rFonts w:ascii="Times New Roman" w:hAnsi="Times New Roman" w:cs="Times New Roman"/>
          <w:sz w:val="24"/>
          <w:szCs w:val="24"/>
          <w:shd w:val="clear" w:color="auto" w:fill="FFFFFF"/>
        </w:rPr>
        <w:t>Approach</w:t>
      </w:r>
      <w:r w:rsidR="00B126FC" w:rsidRPr="00271596">
        <w:rPr>
          <w:rFonts w:ascii="Times New Roman" w:hAnsi="Times New Roman" w:cs="Times New Roman"/>
          <w:sz w:val="24"/>
          <w:szCs w:val="24"/>
          <w:shd w:val="clear" w:color="auto" w:fill="FFFFFF"/>
        </w:rPr>
        <w:t xml:space="preserve"> Questionnaire </w:t>
      </w:r>
      <w:r w:rsidR="00B126FC">
        <w:rPr>
          <w:rFonts w:ascii="Times New Roman" w:hAnsi="Times New Roman" w:cs="Times New Roman"/>
          <w:sz w:val="24"/>
          <w:szCs w:val="24"/>
          <w:shd w:val="clear" w:color="auto" w:fill="FFFFFF"/>
        </w:rPr>
        <w:t>as well as</w:t>
      </w:r>
      <w:r w:rsidR="00B126FC" w:rsidRPr="00271596">
        <w:rPr>
          <w:rFonts w:ascii="Times New Roman" w:hAnsi="Times New Roman" w:cs="Times New Roman"/>
          <w:sz w:val="24"/>
          <w:szCs w:val="24"/>
          <w:shd w:val="clear" w:color="auto" w:fill="FFFFFF"/>
        </w:rPr>
        <w:t xml:space="preserve"> new coverage on the </w:t>
      </w:r>
      <w:r w:rsidR="00B126FC">
        <w:rPr>
          <w:rFonts w:ascii="Times New Roman" w:hAnsi="Times New Roman" w:cs="Times New Roman"/>
          <w:sz w:val="24"/>
          <w:szCs w:val="24"/>
          <w:shd w:val="clear" w:color="auto" w:fill="FFFFFF"/>
        </w:rPr>
        <w:t>negative impact of</w:t>
      </w:r>
      <w:r w:rsidR="00B126FC" w:rsidRPr="00271596">
        <w:rPr>
          <w:rFonts w:ascii="Times New Roman" w:hAnsi="Times New Roman" w:cs="Times New Roman"/>
          <w:sz w:val="24"/>
          <w:szCs w:val="24"/>
          <w:shd w:val="clear" w:color="auto" w:fill="FFFFFF"/>
        </w:rPr>
        <w:t xml:space="preserve"> leadership and destructive leadership.</w:t>
      </w:r>
    </w:p>
    <w:p w:rsidR="00150D59" w:rsidRPr="00C149B4" w:rsidRDefault="00C149B4" w:rsidP="00F94F3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From this book, </w:t>
      </w:r>
      <w:r w:rsidRPr="00C149B4">
        <w:rPr>
          <w:rFonts w:ascii="Times New Roman" w:hAnsi="Times New Roman" w:cs="Times New Roman"/>
          <w:sz w:val="24"/>
          <w:szCs w:val="24"/>
          <w:shd w:val="clear" w:color="auto" w:fill="FFFFFF"/>
        </w:rPr>
        <w:t xml:space="preserve">I tend to wonder </w:t>
      </w:r>
      <w:r>
        <w:rPr>
          <w:rFonts w:ascii="Times New Roman" w:hAnsi="Times New Roman" w:cs="Times New Roman"/>
          <w:sz w:val="24"/>
          <w:szCs w:val="24"/>
          <w:shd w:val="clear" w:color="auto" w:fill="FFFFFF"/>
        </w:rPr>
        <w:t xml:space="preserve">on </w:t>
      </w:r>
      <w:r w:rsidRPr="00C149B4">
        <w:rPr>
          <w:rFonts w:ascii="Times New Roman" w:hAnsi="Times New Roman" w:cs="Times New Roman"/>
          <w:sz w:val="24"/>
          <w:szCs w:val="24"/>
          <w:shd w:val="clear" w:color="auto" w:fill="FFFFFF"/>
        </w:rPr>
        <w:t xml:space="preserve">whether </w:t>
      </w:r>
      <w:r>
        <w:rPr>
          <w:rFonts w:ascii="Times New Roman" w:hAnsi="Times New Roman" w:cs="Times New Roman"/>
          <w:sz w:val="24"/>
          <w:szCs w:val="24"/>
          <w:shd w:val="clear" w:color="auto" w:fill="FFFFFF"/>
        </w:rPr>
        <w:t>it</w:t>
      </w:r>
      <w:r w:rsidRPr="00C149B4">
        <w:rPr>
          <w:rFonts w:ascii="Times New Roman" w:hAnsi="Times New Roman" w:cs="Times New Roman"/>
          <w:sz w:val="24"/>
          <w:szCs w:val="24"/>
          <w:shd w:val="clear" w:color="auto" w:fill="FFFFFF"/>
        </w:rPr>
        <w:t xml:space="preserve"> </w:t>
      </w:r>
      <w:r w:rsidR="00F94F33" w:rsidRPr="00C149B4">
        <w:rPr>
          <w:rFonts w:ascii="Times New Roman" w:hAnsi="Times New Roman" w:cs="Times New Roman"/>
          <w:sz w:val="24"/>
          <w:szCs w:val="24"/>
          <w:shd w:val="clear" w:color="auto" w:fill="FFFFFF"/>
        </w:rPr>
        <w:t>determines how behaviors of lead</w:t>
      </w:r>
      <w:r w:rsidRPr="00C149B4">
        <w:rPr>
          <w:rFonts w:ascii="Times New Roman" w:hAnsi="Times New Roman" w:cs="Times New Roman"/>
          <w:sz w:val="24"/>
          <w:szCs w:val="24"/>
          <w:shd w:val="clear" w:color="auto" w:fill="FFFFFF"/>
        </w:rPr>
        <w:t xml:space="preserve">ers vary in theory and practice. </w:t>
      </w:r>
      <w:r w:rsidR="00F94F33" w:rsidRPr="00C149B4">
        <w:rPr>
          <w:rFonts w:ascii="Times New Roman" w:hAnsi="Times New Roman" w:cs="Times New Roman"/>
          <w:sz w:val="24"/>
          <w:szCs w:val="24"/>
          <w:shd w:val="clear" w:color="auto" w:fill="FFFFFF"/>
        </w:rPr>
        <w:t xml:space="preserve">Moreover, </w:t>
      </w:r>
      <w:r>
        <w:rPr>
          <w:rFonts w:ascii="Times New Roman" w:hAnsi="Times New Roman" w:cs="Times New Roman"/>
          <w:sz w:val="24"/>
          <w:szCs w:val="24"/>
          <w:shd w:val="clear" w:color="auto" w:fill="FFFFFF"/>
        </w:rPr>
        <w:t xml:space="preserve">I </w:t>
      </w:r>
      <w:r w:rsidR="00F94F33" w:rsidRPr="00C149B4">
        <w:rPr>
          <w:rFonts w:ascii="Times New Roman" w:hAnsi="Times New Roman" w:cs="Times New Roman"/>
          <w:sz w:val="24"/>
          <w:szCs w:val="24"/>
          <w:shd w:val="clear" w:color="auto" w:fill="FFFFFF"/>
        </w:rPr>
        <w:t xml:space="preserve">wonder </w:t>
      </w:r>
      <w:r>
        <w:rPr>
          <w:rFonts w:ascii="Times New Roman" w:hAnsi="Times New Roman" w:cs="Times New Roman"/>
          <w:sz w:val="24"/>
          <w:szCs w:val="24"/>
          <w:shd w:val="clear" w:color="auto" w:fill="FFFFFF"/>
        </w:rPr>
        <w:t>whether it presents</w:t>
      </w:r>
      <w:r w:rsidR="00F94F33" w:rsidRPr="00C149B4">
        <w:rPr>
          <w:rFonts w:ascii="Times New Roman" w:hAnsi="Times New Roman" w:cs="Times New Roman"/>
          <w:sz w:val="24"/>
          <w:szCs w:val="24"/>
          <w:shd w:val="clear" w:color="auto" w:fill="FFFFFF"/>
        </w:rPr>
        <w:t xml:space="preserve"> the central function of followers in the leadership process as well as the aspects defining efficient and unsuccessful followers. </w:t>
      </w:r>
      <w:r>
        <w:rPr>
          <w:rFonts w:ascii="Times New Roman" w:hAnsi="Times New Roman" w:cs="Times New Roman"/>
          <w:sz w:val="24"/>
          <w:szCs w:val="24"/>
          <w:shd w:val="clear" w:color="auto" w:fill="FFFFFF"/>
        </w:rPr>
        <w:t xml:space="preserve">My take away from our </w:t>
      </w:r>
      <w:r w:rsidR="00F94F33" w:rsidRPr="00C149B4">
        <w:rPr>
          <w:rFonts w:ascii="Times New Roman" w:hAnsi="Times New Roman" w:cs="Times New Roman"/>
          <w:sz w:val="24"/>
          <w:szCs w:val="24"/>
          <w:shd w:val="clear" w:color="auto" w:fill="FFFFFF"/>
        </w:rPr>
        <w:t xml:space="preserve">time of creating space for each other, is that, behaviors of leaders vary in practice and theory </w:t>
      </w:r>
      <w:r>
        <w:rPr>
          <w:rFonts w:ascii="Times New Roman" w:hAnsi="Times New Roman" w:cs="Times New Roman"/>
          <w:sz w:val="24"/>
          <w:szCs w:val="24"/>
          <w:shd w:val="clear" w:color="auto" w:fill="FFFFFF"/>
        </w:rPr>
        <w:t xml:space="preserve">because </w:t>
      </w:r>
      <w:r w:rsidR="00F94F33" w:rsidRPr="00C149B4">
        <w:rPr>
          <w:rFonts w:ascii="Times New Roman" w:hAnsi="Times New Roman" w:cs="Times New Roman"/>
          <w:sz w:val="24"/>
          <w:szCs w:val="24"/>
          <w:shd w:val="clear" w:color="auto" w:fill="FFFFFF"/>
        </w:rPr>
        <w:t>l</w:t>
      </w:r>
      <w:r w:rsidR="00F94F33" w:rsidRPr="00C149B4">
        <w:rPr>
          <w:rFonts w:ascii="Times New Roman" w:hAnsi="Times New Roman" w:cs="Times New Roman"/>
          <w:bCs/>
          <w:sz w:val="24"/>
          <w:szCs w:val="24"/>
          <w:shd w:val="clear" w:color="auto" w:fill="FFFFFF"/>
        </w:rPr>
        <w:t>eaders</w:t>
      </w:r>
      <w:r w:rsidR="00F94F33" w:rsidRPr="00C149B4">
        <w:rPr>
          <w:rFonts w:ascii="Times New Roman" w:hAnsi="Times New Roman" w:cs="Times New Roman"/>
          <w:sz w:val="24"/>
          <w:szCs w:val="24"/>
          <w:shd w:val="clear" w:color="auto" w:fill="FFFFFF"/>
        </w:rPr>
        <w:t xml:space="preserve"> emphasize on visions, </w:t>
      </w:r>
      <w:r>
        <w:rPr>
          <w:rFonts w:ascii="Times New Roman" w:hAnsi="Times New Roman" w:cs="Times New Roman"/>
          <w:sz w:val="24"/>
          <w:szCs w:val="24"/>
          <w:shd w:val="clear" w:color="auto" w:fill="FFFFFF"/>
        </w:rPr>
        <w:t>as well as</w:t>
      </w:r>
      <w:r w:rsidRPr="00C149B4">
        <w:rPr>
          <w:rFonts w:ascii="Times New Roman" w:hAnsi="Times New Roman" w:cs="Times New Roman"/>
          <w:sz w:val="24"/>
          <w:szCs w:val="24"/>
          <w:shd w:val="clear" w:color="auto" w:fill="FFFFFF"/>
        </w:rPr>
        <w:t xml:space="preserve"> instigate dynamic transformation in the </w:t>
      </w:r>
      <w:r>
        <w:rPr>
          <w:rFonts w:ascii="Times New Roman" w:hAnsi="Times New Roman" w:cs="Times New Roman"/>
          <w:sz w:val="24"/>
          <w:szCs w:val="24"/>
          <w:shd w:val="clear" w:color="auto" w:fill="FFFFFF"/>
        </w:rPr>
        <w:t xml:space="preserve">people </w:t>
      </w:r>
      <w:r w:rsidRPr="00C149B4">
        <w:rPr>
          <w:rFonts w:ascii="Times New Roman" w:hAnsi="Times New Roman" w:cs="Times New Roman"/>
          <w:sz w:val="24"/>
          <w:szCs w:val="24"/>
          <w:shd w:val="clear" w:color="auto" w:fill="FFFFFF"/>
        </w:rPr>
        <w:t xml:space="preserve">around them </w:t>
      </w:r>
      <w:r w:rsidR="00F94F33" w:rsidRPr="00C149B4">
        <w:rPr>
          <w:rFonts w:ascii="Times New Roman" w:hAnsi="Times New Roman" w:cs="Times New Roman"/>
          <w:sz w:val="24"/>
          <w:szCs w:val="24"/>
          <w:shd w:val="clear" w:color="auto" w:fill="FFFFFF"/>
        </w:rPr>
        <w:t>where</w:t>
      </w:r>
      <w:r>
        <w:rPr>
          <w:rFonts w:ascii="Times New Roman" w:hAnsi="Times New Roman" w:cs="Times New Roman"/>
          <w:sz w:val="24"/>
          <w:szCs w:val="24"/>
          <w:shd w:val="clear" w:color="auto" w:fill="FFFFFF"/>
        </w:rPr>
        <w:t xml:space="preserve">as managers emphasize on tasks as </w:t>
      </w:r>
      <w:r w:rsidR="00F94F33" w:rsidRPr="00C149B4">
        <w:rPr>
          <w:rFonts w:ascii="Times New Roman" w:hAnsi="Times New Roman" w:cs="Times New Roman"/>
          <w:sz w:val="24"/>
          <w:szCs w:val="24"/>
          <w:shd w:val="clear" w:color="auto" w:fill="FFFFFF"/>
        </w:rPr>
        <w:t xml:space="preserve">seek out to uphold order as well as stability.  </w:t>
      </w:r>
    </w:p>
    <w:p w:rsidR="00F94F33" w:rsidRPr="00844F2B" w:rsidRDefault="00C149B4" w:rsidP="00F94F33">
      <w:pPr>
        <w:spacing w:line="480" w:lineRule="auto"/>
        <w:ind w:firstLine="720"/>
        <w:jc w:val="both"/>
        <w:rPr>
          <w:rFonts w:ascii="Times New Roman" w:hAnsi="Times New Roman" w:cs="Times New Roman"/>
          <w:sz w:val="24"/>
          <w:szCs w:val="24"/>
          <w:shd w:val="clear" w:color="auto" w:fill="FFFFFF"/>
        </w:rPr>
      </w:pPr>
      <w:r w:rsidRPr="00844F2B">
        <w:rPr>
          <w:rFonts w:ascii="Times New Roman" w:hAnsi="Times New Roman" w:cs="Times New Roman"/>
          <w:sz w:val="24"/>
          <w:szCs w:val="24"/>
          <w:shd w:val="clear" w:color="auto" w:fill="FFFFFF"/>
        </w:rPr>
        <w:t xml:space="preserve">What interests me about </w:t>
      </w:r>
      <w:r w:rsidR="00F94F33" w:rsidRPr="00844F2B">
        <w:rPr>
          <w:rFonts w:ascii="Times New Roman" w:hAnsi="Times New Roman" w:cs="Times New Roman"/>
          <w:sz w:val="24"/>
          <w:szCs w:val="24"/>
          <w:shd w:val="clear" w:color="auto" w:fill="FFFFFF"/>
        </w:rPr>
        <w:t xml:space="preserve">sharing </w:t>
      </w:r>
      <w:r w:rsidR="00844F2B">
        <w:rPr>
          <w:rFonts w:ascii="Times New Roman" w:hAnsi="Times New Roman" w:cs="Times New Roman"/>
          <w:sz w:val="24"/>
          <w:szCs w:val="24"/>
          <w:shd w:val="clear" w:color="auto" w:fill="FFFFFF"/>
        </w:rPr>
        <w:t xml:space="preserve">of interests, </w:t>
      </w:r>
      <w:r w:rsidR="00F94F33" w:rsidRPr="00844F2B">
        <w:rPr>
          <w:rFonts w:ascii="Times New Roman" w:hAnsi="Times New Roman" w:cs="Times New Roman"/>
          <w:sz w:val="24"/>
          <w:szCs w:val="24"/>
          <w:shd w:val="clear" w:color="auto" w:fill="FFFFFF"/>
        </w:rPr>
        <w:t>value</w:t>
      </w:r>
      <w:r w:rsidR="00844F2B">
        <w:rPr>
          <w:rFonts w:ascii="Times New Roman" w:hAnsi="Times New Roman" w:cs="Times New Roman"/>
          <w:sz w:val="24"/>
          <w:szCs w:val="24"/>
          <w:shd w:val="clear" w:color="auto" w:fill="FFFFFF"/>
        </w:rPr>
        <w:t>s</w:t>
      </w:r>
      <w:r w:rsidRPr="00844F2B">
        <w:rPr>
          <w:rFonts w:ascii="Times New Roman" w:hAnsi="Times New Roman" w:cs="Times New Roman"/>
          <w:sz w:val="24"/>
          <w:szCs w:val="24"/>
          <w:shd w:val="clear" w:color="auto" w:fill="FFFFFF"/>
        </w:rPr>
        <w:t>, as well as class n</w:t>
      </w:r>
      <w:r w:rsidR="00F94F33" w:rsidRPr="00844F2B">
        <w:rPr>
          <w:rFonts w:ascii="Times New Roman" w:hAnsi="Times New Roman" w:cs="Times New Roman"/>
          <w:sz w:val="24"/>
          <w:szCs w:val="24"/>
          <w:shd w:val="clear" w:color="auto" w:fill="FFFFFF"/>
        </w:rPr>
        <w:t xml:space="preserve">orms is </w:t>
      </w:r>
      <w:r w:rsidRPr="00844F2B">
        <w:rPr>
          <w:rFonts w:ascii="Times New Roman" w:hAnsi="Times New Roman" w:cs="Times New Roman"/>
          <w:sz w:val="24"/>
          <w:szCs w:val="24"/>
          <w:shd w:val="clear" w:color="auto" w:fill="FFFFFF"/>
        </w:rPr>
        <w:t>the degree in which</w:t>
      </w:r>
      <w:r w:rsidR="00F94F33" w:rsidRPr="00844F2B">
        <w:rPr>
          <w:rFonts w:ascii="Times New Roman" w:hAnsi="Times New Roman" w:cs="Times New Roman"/>
          <w:sz w:val="24"/>
          <w:szCs w:val="24"/>
          <w:shd w:val="clear" w:color="auto" w:fill="FFFFFF"/>
        </w:rPr>
        <w:t xml:space="preserve"> they promote development and </w:t>
      </w:r>
      <w:r w:rsidR="00844F2B" w:rsidRPr="00844F2B">
        <w:rPr>
          <w:rFonts w:ascii="Times New Roman" w:hAnsi="Times New Roman" w:cs="Times New Roman"/>
          <w:sz w:val="24"/>
          <w:szCs w:val="24"/>
          <w:shd w:val="clear" w:color="auto" w:fill="FFFFFF"/>
        </w:rPr>
        <w:t>growth as well as the manner in which they promote development</w:t>
      </w:r>
      <w:r w:rsidR="00F94F33" w:rsidRPr="00844F2B">
        <w:rPr>
          <w:rFonts w:ascii="Times New Roman" w:hAnsi="Times New Roman" w:cs="Times New Roman"/>
          <w:sz w:val="24"/>
          <w:szCs w:val="24"/>
          <w:shd w:val="clear" w:color="auto" w:fill="FFFFFF"/>
        </w:rPr>
        <w:t xml:space="preserve"> </w:t>
      </w:r>
      <w:r w:rsidR="00844F2B" w:rsidRPr="00844F2B">
        <w:rPr>
          <w:rFonts w:ascii="Times New Roman" w:hAnsi="Times New Roman" w:cs="Times New Roman"/>
          <w:sz w:val="24"/>
          <w:szCs w:val="24"/>
          <w:shd w:val="clear" w:color="auto" w:fill="FFFFFF"/>
        </w:rPr>
        <w:t>of a</w:t>
      </w:r>
      <w:r w:rsidR="00F94F33" w:rsidRPr="00844F2B">
        <w:rPr>
          <w:rFonts w:ascii="Times New Roman" w:hAnsi="Times New Roman" w:cs="Times New Roman"/>
          <w:sz w:val="24"/>
          <w:szCs w:val="24"/>
          <w:shd w:val="clear" w:color="auto" w:fill="FFFFFF"/>
        </w:rPr>
        <w:t xml:space="preserve"> </w:t>
      </w:r>
      <w:r w:rsidR="00844F2B" w:rsidRPr="00844F2B">
        <w:rPr>
          <w:rFonts w:ascii="Times New Roman" w:hAnsi="Times New Roman" w:cs="Times New Roman"/>
          <w:sz w:val="24"/>
          <w:szCs w:val="24"/>
          <w:shd w:val="clear" w:color="auto" w:fill="FFFFFF"/>
        </w:rPr>
        <w:t xml:space="preserve">desired </w:t>
      </w:r>
      <w:r w:rsidR="00F94F33" w:rsidRPr="00844F2B">
        <w:rPr>
          <w:rFonts w:ascii="Times New Roman" w:hAnsi="Times New Roman" w:cs="Times New Roman"/>
          <w:sz w:val="24"/>
          <w:szCs w:val="24"/>
          <w:shd w:val="clear" w:color="auto" w:fill="FFFFFF"/>
        </w:rPr>
        <w:t xml:space="preserve">future. The reason </w:t>
      </w:r>
      <w:r w:rsidR="00844F2B">
        <w:rPr>
          <w:rFonts w:ascii="Times New Roman" w:hAnsi="Times New Roman" w:cs="Times New Roman"/>
          <w:sz w:val="24"/>
          <w:szCs w:val="24"/>
          <w:shd w:val="clear" w:color="auto" w:fill="FFFFFF"/>
        </w:rPr>
        <w:t xml:space="preserve">for taking a look through the book is to create </w:t>
      </w:r>
      <w:r w:rsidR="00F94F33" w:rsidRPr="00844F2B">
        <w:rPr>
          <w:rFonts w:ascii="Times New Roman" w:hAnsi="Times New Roman" w:cs="Times New Roman"/>
          <w:sz w:val="24"/>
          <w:szCs w:val="24"/>
          <w:shd w:val="clear" w:color="auto" w:fill="FFFFFF"/>
        </w:rPr>
        <w:lastRenderedPageBreak/>
        <w:t xml:space="preserve">awareness </w:t>
      </w:r>
      <w:r w:rsidR="00844F2B">
        <w:rPr>
          <w:rFonts w:ascii="Times New Roman" w:hAnsi="Times New Roman" w:cs="Times New Roman"/>
          <w:sz w:val="24"/>
          <w:szCs w:val="24"/>
          <w:shd w:val="clear" w:color="auto" w:fill="FFFFFF"/>
        </w:rPr>
        <w:t>to learners about</w:t>
      </w:r>
      <w:r w:rsidR="00F94F33" w:rsidRPr="00844F2B">
        <w:rPr>
          <w:rFonts w:ascii="Times New Roman" w:hAnsi="Times New Roman" w:cs="Times New Roman"/>
          <w:sz w:val="24"/>
          <w:szCs w:val="24"/>
          <w:shd w:val="clear" w:color="auto" w:fill="FFFFFF"/>
        </w:rPr>
        <w:t xml:space="preserve"> leadership theories. It also offers student with a user-friendly relation of a broad set of leadership research in a clear, brief, and appealing manner.</w:t>
      </w:r>
    </w:p>
    <w:p w:rsidR="00B126FC" w:rsidRPr="0026328F" w:rsidRDefault="00B126FC" w:rsidP="00856BE7">
      <w:pPr>
        <w:spacing w:line="480" w:lineRule="auto"/>
        <w:jc w:val="both"/>
        <w:rPr>
          <w:rFonts w:ascii="Times New Roman" w:hAnsi="Times New Roman" w:cs="Times New Roman"/>
          <w:sz w:val="24"/>
          <w:szCs w:val="24"/>
          <w:shd w:val="clear" w:color="auto" w:fill="FFFFFF"/>
        </w:rPr>
      </w:pPr>
    </w:p>
    <w:p w:rsidR="00856BE7" w:rsidRPr="001C6432" w:rsidRDefault="00856BE7" w:rsidP="001C6432">
      <w:pPr>
        <w:spacing w:line="480" w:lineRule="auto"/>
        <w:contextualSpacing/>
        <w:rPr>
          <w:rFonts w:ascii="Times New Roman" w:hAnsi="Times New Roman" w:cs="Times New Roman"/>
          <w:b/>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150D59" w:rsidRDefault="00150D59" w:rsidP="00771CD2">
      <w:pPr>
        <w:spacing w:line="480" w:lineRule="auto"/>
        <w:contextualSpacing/>
        <w:jc w:val="center"/>
        <w:rPr>
          <w:rFonts w:ascii="Times New Roman" w:hAnsi="Times New Roman" w:cs="Times New Roman"/>
          <w:sz w:val="24"/>
          <w:szCs w:val="24"/>
        </w:rPr>
      </w:pPr>
    </w:p>
    <w:p w:rsidR="00771CD2" w:rsidRDefault="00771CD2" w:rsidP="00771CD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71CD2" w:rsidRPr="00A61E90" w:rsidRDefault="00771CD2" w:rsidP="00771CD2">
      <w:pPr>
        <w:spacing w:line="480" w:lineRule="auto"/>
        <w:contextualSpacing/>
        <w:rPr>
          <w:rFonts w:ascii="Times New Roman" w:hAnsi="Times New Roman" w:cs="Times New Roman"/>
          <w:sz w:val="24"/>
          <w:szCs w:val="24"/>
        </w:rPr>
      </w:pPr>
      <w:r w:rsidRPr="00A61E90">
        <w:rPr>
          <w:rFonts w:ascii="Times New Roman" w:hAnsi="Times New Roman" w:cs="Times New Roman"/>
          <w:sz w:val="24"/>
          <w:szCs w:val="24"/>
          <w:shd w:val="clear" w:color="auto" w:fill="FFFFFF"/>
        </w:rPr>
        <w:t>Northouse, P. G. (2018). </w:t>
      </w:r>
      <w:r w:rsidRPr="00A61E90">
        <w:rPr>
          <w:rFonts w:ascii="Times New Roman" w:hAnsi="Times New Roman" w:cs="Times New Roman"/>
          <w:i/>
          <w:iCs/>
          <w:sz w:val="24"/>
          <w:szCs w:val="24"/>
          <w:shd w:val="clear" w:color="auto" w:fill="FFFFFF"/>
        </w:rPr>
        <w:t>Leadership: Theory and practice</w:t>
      </w:r>
      <w:r w:rsidRPr="00A61E90">
        <w:rPr>
          <w:rFonts w:ascii="Times New Roman" w:hAnsi="Times New Roman" w:cs="Times New Roman"/>
          <w:sz w:val="24"/>
          <w:szCs w:val="24"/>
          <w:shd w:val="clear" w:color="auto" w:fill="FFFFFF"/>
        </w:rPr>
        <w:t>. Sage publications.</w:t>
      </w:r>
    </w:p>
    <w:p w:rsidR="00CA1BDA" w:rsidRPr="005324D1" w:rsidRDefault="00CA1BDA" w:rsidP="00CA1BDA">
      <w:pPr>
        <w:spacing w:line="480" w:lineRule="auto"/>
        <w:contextualSpacing/>
        <w:rPr>
          <w:rFonts w:ascii="Times New Roman" w:hAnsi="Times New Roman" w:cs="Times New Roman"/>
          <w:sz w:val="24"/>
          <w:szCs w:val="24"/>
        </w:rPr>
      </w:pPr>
      <w:bookmarkStart w:id="0" w:name="_GoBack"/>
      <w:bookmarkEnd w:id="0"/>
    </w:p>
    <w:sectPr w:rsidR="00CA1BDA" w:rsidRPr="005324D1" w:rsidSect="005053D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15E" w:rsidRDefault="00BF615E" w:rsidP="00685DA8">
      <w:pPr>
        <w:spacing w:after="0" w:line="240" w:lineRule="auto"/>
      </w:pPr>
      <w:r>
        <w:separator/>
      </w:r>
    </w:p>
  </w:endnote>
  <w:endnote w:type="continuationSeparator" w:id="0">
    <w:p w:rsidR="00BF615E" w:rsidRDefault="00BF615E"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15E" w:rsidRDefault="00BF615E" w:rsidP="00685DA8">
      <w:pPr>
        <w:spacing w:after="0" w:line="240" w:lineRule="auto"/>
      </w:pPr>
      <w:r>
        <w:separator/>
      </w:r>
    </w:p>
  </w:footnote>
  <w:footnote w:type="continuationSeparator" w:id="0">
    <w:p w:rsidR="00BF615E" w:rsidRDefault="00BF615E"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6E6" w:rsidRPr="008D6C8A" w:rsidRDefault="001C6432" w:rsidP="009E5157">
    <w:pPr>
      <w:spacing w:line="480" w:lineRule="auto"/>
      <w:rPr>
        <w:rFonts w:ascii="Times New Roman" w:hAnsi="Times New Roman" w:cs="Times New Roman"/>
        <w:sz w:val="24"/>
        <w:szCs w:val="24"/>
      </w:rPr>
    </w:pPr>
    <w:r>
      <w:rPr>
        <w:rFonts w:ascii="Times New Roman" w:hAnsi="Times New Roman" w:cs="Times New Roman"/>
        <w:sz w:val="24"/>
        <w:szCs w:val="24"/>
      </w:rPr>
      <w:t>LEADERSHIP</w:t>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t xml:space="preserve"> </w:t>
    </w:r>
    <w:r w:rsidR="00D816E6">
      <w:rPr>
        <w:rFonts w:ascii="Times New Roman" w:hAnsi="Times New Roman" w:cs="Times New Roman"/>
        <w:sz w:val="24"/>
        <w:szCs w:val="24"/>
      </w:rPr>
      <w:tab/>
      <w:t xml:space="preserve">       </w:t>
    </w:r>
    <w:r w:rsidR="00D816E6" w:rsidRPr="008D6C8A">
      <w:rPr>
        <w:rFonts w:ascii="Times New Roman" w:hAnsi="Times New Roman" w:cs="Times New Roman"/>
        <w:color w:val="000000" w:themeColor="text1"/>
        <w:sz w:val="24"/>
        <w:szCs w:val="24"/>
      </w:rPr>
      <w:t xml:space="preserve">  </w:t>
    </w:r>
    <w:r w:rsidR="00D816E6"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D816E6">
          <w:rPr>
            <w:rFonts w:ascii="Times New Roman" w:hAnsi="Times New Roman" w:cs="Times New Roman"/>
            <w:sz w:val="24"/>
            <w:szCs w:val="24"/>
          </w:rPr>
          <w:t xml:space="preserve">            </w:t>
        </w:r>
        <w:r w:rsidR="00EC4960" w:rsidRPr="008D6C8A">
          <w:rPr>
            <w:rFonts w:ascii="Times New Roman" w:hAnsi="Times New Roman" w:cs="Times New Roman"/>
            <w:sz w:val="24"/>
            <w:szCs w:val="24"/>
          </w:rPr>
          <w:fldChar w:fldCharType="begin"/>
        </w:r>
        <w:r w:rsidR="00D816E6" w:rsidRPr="008D6C8A">
          <w:rPr>
            <w:rFonts w:ascii="Times New Roman" w:hAnsi="Times New Roman" w:cs="Times New Roman"/>
            <w:sz w:val="24"/>
            <w:szCs w:val="24"/>
          </w:rPr>
          <w:instrText xml:space="preserve"> PAGE   \* MERGEFORMAT </w:instrText>
        </w:r>
        <w:r w:rsidR="00EC4960" w:rsidRPr="008D6C8A">
          <w:rPr>
            <w:rFonts w:ascii="Times New Roman" w:hAnsi="Times New Roman" w:cs="Times New Roman"/>
            <w:sz w:val="24"/>
            <w:szCs w:val="24"/>
          </w:rPr>
          <w:fldChar w:fldCharType="separate"/>
        </w:r>
        <w:r w:rsidR="000C5BCB">
          <w:rPr>
            <w:rFonts w:ascii="Times New Roman" w:hAnsi="Times New Roman" w:cs="Times New Roman"/>
            <w:noProof/>
            <w:sz w:val="24"/>
            <w:szCs w:val="24"/>
          </w:rPr>
          <w:t>4</w:t>
        </w:r>
        <w:r w:rsidR="00EC4960" w:rsidRPr="008D6C8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6E6" w:rsidRPr="00AB7E3D" w:rsidRDefault="00D816E6" w:rsidP="00480034">
    <w:pPr>
      <w:rPr>
        <w:rFonts w:ascii="Times New Roman" w:hAnsi="Times New Roman" w:cs="Times New Roman"/>
        <w:sz w:val="24"/>
        <w:szCs w:val="24"/>
      </w:rPr>
    </w:pPr>
    <w:r>
      <w:rPr>
        <w:rFonts w:ascii="Times New Roman" w:hAnsi="Times New Roman" w:cs="Times New Roman"/>
        <w:sz w:val="24"/>
        <w:szCs w:val="24"/>
      </w:rPr>
      <w:t xml:space="preserve">Running Head: </w:t>
    </w:r>
    <w:r w:rsidR="001C6432">
      <w:rPr>
        <w:rFonts w:ascii="Times New Roman" w:hAnsi="Times New Roman" w:cs="Times New Roman"/>
        <w:sz w:val="24"/>
        <w:szCs w:val="24"/>
      </w:rPr>
      <w:t>LEADERSHIP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color w:val="000000" w:themeColor="text1"/>
        <w:sz w:val="24"/>
        <w:szCs w:val="24"/>
      </w:rPr>
      <w:t xml:space="preserve">     </w:t>
    </w:r>
    <w:r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EC4960"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EC4960" w:rsidRPr="002279B3">
          <w:rPr>
            <w:rFonts w:ascii="Times New Roman" w:hAnsi="Times New Roman" w:cs="Times New Roman"/>
            <w:sz w:val="24"/>
            <w:szCs w:val="24"/>
          </w:rPr>
          <w:fldChar w:fldCharType="separate"/>
        </w:r>
        <w:r w:rsidR="000C5BCB">
          <w:rPr>
            <w:rFonts w:ascii="Times New Roman" w:hAnsi="Times New Roman" w:cs="Times New Roman"/>
            <w:noProof/>
            <w:sz w:val="24"/>
            <w:szCs w:val="24"/>
          </w:rPr>
          <w:t>1</w:t>
        </w:r>
        <w:r w:rsidR="00EC4960" w:rsidRPr="002279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0BC"/>
    <w:rsid w:val="0002029E"/>
    <w:rsid w:val="000208CD"/>
    <w:rsid w:val="00020B1A"/>
    <w:rsid w:val="00021832"/>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700C8"/>
    <w:rsid w:val="000758A2"/>
    <w:rsid w:val="00075CD0"/>
    <w:rsid w:val="0007650A"/>
    <w:rsid w:val="00081BBE"/>
    <w:rsid w:val="000840CE"/>
    <w:rsid w:val="00084368"/>
    <w:rsid w:val="00091EC0"/>
    <w:rsid w:val="000928A6"/>
    <w:rsid w:val="000932F5"/>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AF2"/>
    <w:rsid w:val="000B1FA5"/>
    <w:rsid w:val="000B38D6"/>
    <w:rsid w:val="000B40EC"/>
    <w:rsid w:val="000B5D4A"/>
    <w:rsid w:val="000B72DA"/>
    <w:rsid w:val="000B7362"/>
    <w:rsid w:val="000C037C"/>
    <w:rsid w:val="000C38F3"/>
    <w:rsid w:val="000C5BCB"/>
    <w:rsid w:val="000C5E93"/>
    <w:rsid w:val="000D1CF9"/>
    <w:rsid w:val="000D23F8"/>
    <w:rsid w:val="000D28E5"/>
    <w:rsid w:val="000E3F86"/>
    <w:rsid w:val="000E44C1"/>
    <w:rsid w:val="000E48DD"/>
    <w:rsid w:val="000E6994"/>
    <w:rsid w:val="000E775A"/>
    <w:rsid w:val="000E7789"/>
    <w:rsid w:val="000E7D6A"/>
    <w:rsid w:val="000F1B2D"/>
    <w:rsid w:val="000F39D0"/>
    <w:rsid w:val="000F488D"/>
    <w:rsid w:val="000F51FB"/>
    <w:rsid w:val="000F5DDC"/>
    <w:rsid w:val="001004CB"/>
    <w:rsid w:val="0010408B"/>
    <w:rsid w:val="001059F6"/>
    <w:rsid w:val="0010672E"/>
    <w:rsid w:val="00106D86"/>
    <w:rsid w:val="00107B84"/>
    <w:rsid w:val="001101E3"/>
    <w:rsid w:val="001102DA"/>
    <w:rsid w:val="00111DCC"/>
    <w:rsid w:val="00112C4B"/>
    <w:rsid w:val="001130FB"/>
    <w:rsid w:val="00114F54"/>
    <w:rsid w:val="00120050"/>
    <w:rsid w:val="00120263"/>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427F"/>
    <w:rsid w:val="00145735"/>
    <w:rsid w:val="0014632A"/>
    <w:rsid w:val="00146A5E"/>
    <w:rsid w:val="0015095C"/>
    <w:rsid w:val="00150BBB"/>
    <w:rsid w:val="00150D59"/>
    <w:rsid w:val="001514F7"/>
    <w:rsid w:val="00155125"/>
    <w:rsid w:val="00155E4C"/>
    <w:rsid w:val="001568EB"/>
    <w:rsid w:val="00157162"/>
    <w:rsid w:val="0016001B"/>
    <w:rsid w:val="001604A7"/>
    <w:rsid w:val="00166434"/>
    <w:rsid w:val="0016707E"/>
    <w:rsid w:val="00167723"/>
    <w:rsid w:val="00167F87"/>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B3F95"/>
    <w:rsid w:val="001B4097"/>
    <w:rsid w:val="001B4E68"/>
    <w:rsid w:val="001B5116"/>
    <w:rsid w:val="001B6B81"/>
    <w:rsid w:val="001C11AA"/>
    <w:rsid w:val="001C27A8"/>
    <w:rsid w:val="001C3F65"/>
    <w:rsid w:val="001C6432"/>
    <w:rsid w:val="001C6831"/>
    <w:rsid w:val="001C7ED5"/>
    <w:rsid w:val="001D23E6"/>
    <w:rsid w:val="001D309D"/>
    <w:rsid w:val="001D381D"/>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20032B"/>
    <w:rsid w:val="0020340E"/>
    <w:rsid w:val="002034EC"/>
    <w:rsid w:val="0020442D"/>
    <w:rsid w:val="00207531"/>
    <w:rsid w:val="002108FA"/>
    <w:rsid w:val="00211C8E"/>
    <w:rsid w:val="00213FDF"/>
    <w:rsid w:val="00214670"/>
    <w:rsid w:val="00214D38"/>
    <w:rsid w:val="002161ED"/>
    <w:rsid w:val="002202EE"/>
    <w:rsid w:val="00221045"/>
    <w:rsid w:val="002259D1"/>
    <w:rsid w:val="002279B3"/>
    <w:rsid w:val="00231FCB"/>
    <w:rsid w:val="00232C3D"/>
    <w:rsid w:val="0023622E"/>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C6E"/>
    <w:rsid w:val="00287AAC"/>
    <w:rsid w:val="00291534"/>
    <w:rsid w:val="00295BA7"/>
    <w:rsid w:val="00297656"/>
    <w:rsid w:val="002978FE"/>
    <w:rsid w:val="002A122D"/>
    <w:rsid w:val="002A194A"/>
    <w:rsid w:val="002A2876"/>
    <w:rsid w:val="002A3D6D"/>
    <w:rsid w:val="002A4C5D"/>
    <w:rsid w:val="002A72CD"/>
    <w:rsid w:val="002B1FC5"/>
    <w:rsid w:val="002B618D"/>
    <w:rsid w:val="002B62E1"/>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613E"/>
    <w:rsid w:val="003073EB"/>
    <w:rsid w:val="00310399"/>
    <w:rsid w:val="00311A6F"/>
    <w:rsid w:val="00311AF2"/>
    <w:rsid w:val="00313267"/>
    <w:rsid w:val="003143D4"/>
    <w:rsid w:val="00314E81"/>
    <w:rsid w:val="003159F8"/>
    <w:rsid w:val="0032131F"/>
    <w:rsid w:val="00321EF2"/>
    <w:rsid w:val="00323396"/>
    <w:rsid w:val="0032375D"/>
    <w:rsid w:val="00324BA0"/>
    <w:rsid w:val="00324C7C"/>
    <w:rsid w:val="00331936"/>
    <w:rsid w:val="00332799"/>
    <w:rsid w:val="00332AB8"/>
    <w:rsid w:val="00334415"/>
    <w:rsid w:val="00336211"/>
    <w:rsid w:val="00336802"/>
    <w:rsid w:val="00340082"/>
    <w:rsid w:val="003408F4"/>
    <w:rsid w:val="00344DED"/>
    <w:rsid w:val="00346BC5"/>
    <w:rsid w:val="0035237F"/>
    <w:rsid w:val="003538E0"/>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7F34"/>
    <w:rsid w:val="003D09F2"/>
    <w:rsid w:val="003D1768"/>
    <w:rsid w:val="003D183B"/>
    <w:rsid w:val="003D1842"/>
    <w:rsid w:val="003D1F31"/>
    <w:rsid w:val="003D3E3C"/>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38"/>
    <w:rsid w:val="00415181"/>
    <w:rsid w:val="00415B25"/>
    <w:rsid w:val="00424292"/>
    <w:rsid w:val="00424C25"/>
    <w:rsid w:val="004260E8"/>
    <w:rsid w:val="00427D74"/>
    <w:rsid w:val="00430D43"/>
    <w:rsid w:val="00431A8E"/>
    <w:rsid w:val="00431AB3"/>
    <w:rsid w:val="004330A0"/>
    <w:rsid w:val="00433520"/>
    <w:rsid w:val="00433867"/>
    <w:rsid w:val="00434371"/>
    <w:rsid w:val="00436E02"/>
    <w:rsid w:val="00437778"/>
    <w:rsid w:val="00440BDD"/>
    <w:rsid w:val="0044113D"/>
    <w:rsid w:val="0044345D"/>
    <w:rsid w:val="0044347F"/>
    <w:rsid w:val="004449A9"/>
    <w:rsid w:val="004478BB"/>
    <w:rsid w:val="00447FCC"/>
    <w:rsid w:val="00450C62"/>
    <w:rsid w:val="004520A1"/>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42E2"/>
    <w:rsid w:val="004A64E0"/>
    <w:rsid w:val="004B0CFA"/>
    <w:rsid w:val="004B1196"/>
    <w:rsid w:val="004B21FD"/>
    <w:rsid w:val="004B230F"/>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05C5"/>
    <w:rsid w:val="00511785"/>
    <w:rsid w:val="0051197A"/>
    <w:rsid w:val="00513A70"/>
    <w:rsid w:val="00515F5C"/>
    <w:rsid w:val="00520B3F"/>
    <w:rsid w:val="00521628"/>
    <w:rsid w:val="0052214C"/>
    <w:rsid w:val="0052623C"/>
    <w:rsid w:val="005269EE"/>
    <w:rsid w:val="005278F5"/>
    <w:rsid w:val="00527B7A"/>
    <w:rsid w:val="005324D1"/>
    <w:rsid w:val="00534B59"/>
    <w:rsid w:val="0053735B"/>
    <w:rsid w:val="00540F29"/>
    <w:rsid w:val="005512CA"/>
    <w:rsid w:val="00556896"/>
    <w:rsid w:val="00556B43"/>
    <w:rsid w:val="00557177"/>
    <w:rsid w:val="00560C52"/>
    <w:rsid w:val="00561A63"/>
    <w:rsid w:val="00561C39"/>
    <w:rsid w:val="0056348B"/>
    <w:rsid w:val="005711F5"/>
    <w:rsid w:val="0057278F"/>
    <w:rsid w:val="0057380B"/>
    <w:rsid w:val="00573C37"/>
    <w:rsid w:val="00575AB5"/>
    <w:rsid w:val="00577553"/>
    <w:rsid w:val="005804D5"/>
    <w:rsid w:val="00581B5B"/>
    <w:rsid w:val="00581BF0"/>
    <w:rsid w:val="00584AC9"/>
    <w:rsid w:val="0058594D"/>
    <w:rsid w:val="00585BC5"/>
    <w:rsid w:val="005865A1"/>
    <w:rsid w:val="0058736E"/>
    <w:rsid w:val="0059176A"/>
    <w:rsid w:val="00592DBD"/>
    <w:rsid w:val="00593091"/>
    <w:rsid w:val="00594928"/>
    <w:rsid w:val="005A1A3B"/>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F3EA3"/>
    <w:rsid w:val="005F4457"/>
    <w:rsid w:val="005F4B05"/>
    <w:rsid w:val="005F5C96"/>
    <w:rsid w:val="005F70DE"/>
    <w:rsid w:val="005F7E8A"/>
    <w:rsid w:val="00600AF9"/>
    <w:rsid w:val="00601C80"/>
    <w:rsid w:val="00602B9C"/>
    <w:rsid w:val="00603FF7"/>
    <w:rsid w:val="00607943"/>
    <w:rsid w:val="00610F17"/>
    <w:rsid w:val="006123D0"/>
    <w:rsid w:val="00613F4F"/>
    <w:rsid w:val="006144A7"/>
    <w:rsid w:val="0061579C"/>
    <w:rsid w:val="00615D57"/>
    <w:rsid w:val="00621898"/>
    <w:rsid w:val="0062433D"/>
    <w:rsid w:val="00624CB0"/>
    <w:rsid w:val="00625120"/>
    <w:rsid w:val="00626614"/>
    <w:rsid w:val="006313D3"/>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33AE"/>
    <w:rsid w:val="0065500E"/>
    <w:rsid w:val="0065682C"/>
    <w:rsid w:val="00657913"/>
    <w:rsid w:val="006607B1"/>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CEE"/>
    <w:rsid w:val="006A4FC8"/>
    <w:rsid w:val="006B2BC3"/>
    <w:rsid w:val="006B3439"/>
    <w:rsid w:val="006B34EB"/>
    <w:rsid w:val="006B4221"/>
    <w:rsid w:val="006B4CC8"/>
    <w:rsid w:val="006B764D"/>
    <w:rsid w:val="006C4EC3"/>
    <w:rsid w:val="006D05F8"/>
    <w:rsid w:val="006D352F"/>
    <w:rsid w:val="006D4123"/>
    <w:rsid w:val="006D5239"/>
    <w:rsid w:val="006D5714"/>
    <w:rsid w:val="006D5F16"/>
    <w:rsid w:val="006D7085"/>
    <w:rsid w:val="006E0519"/>
    <w:rsid w:val="006E1C39"/>
    <w:rsid w:val="006E45CB"/>
    <w:rsid w:val="006E62B2"/>
    <w:rsid w:val="006F2CC1"/>
    <w:rsid w:val="006F365C"/>
    <w:rsid w:val="006F37B5"/>
    <w:rsid w:val="006F4C74"/>
    <w:rsid w:val="006F75D0"/>
    <w:rsid w:val="006F7611"/>
    <w:rsid w:val="006F793F"/>
    <w:rsid w:val="00700355"/>
    <w:rsid w:val="00702303"/>
    <w:rsid w:val="00702FB7"/>
    <w:rsid w:val="00703C03"/>
    <w:rsid w:val="00711CC3"/>
    <w:rsid w:val="00713090"/>
    <w:rsid w:val="007157CC"/>
    <w:rsid w:val="00717E03"/>
    <w:rsid w:val="00726006"/>
    <w:rsid w:val="007331B6"/>
    <w:rsid w:val="007375D6"/>
    <w:rsid w:val="007377E1"/>
    <w:rsid w:val="00737F84"/>
    <w:rsid w:val="007400CD"/>
    <w:rsid w:val="00740189"/>
    <w:rsid w:val="00740DC8"/>
    <w:rsid w:val="00742723"/>
    <w:rsid w:val="007428FE"/>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476E"/>
    <w:rsid w:val="00765B21"/>
    <w:rsid w:val="00766B9C"/>
    <w:rsid w:val="00767AF9"/>
    <w:rsid w:val="00770A11"/>
    <w:rsid w:val="00771CD2"/>
    <w:rsid w:val="0077420E"/>
    <w:rsid w:val="0077550B"/>
    <w:rsid w:val="00775847"/>
    <w:rsid w:val="00780E99"/>
    <w:rsid w:val="0078221A"/>
    <w:rsid w:val="00783464"/>
    <w:rsid w:val="00784F65"/>
    <w:rsid w:val="0078654F"/>
    <w:rsid w:val="00786D60"/>
    <w:rsid w:val="0078772A"/>
    <w:rsid w:val="007938A6"/>
    <w:rsid w:val="00794179"/>
    <w:rsid w:val="00796B0A"/>
    <w:rsid w:val="007A39E5"/>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E9C"/>
    <w:rsid w:val="00800FD4"/>
    <w:rsid w:val="00802A31"/>
    <w:rsid w:val="0080408E"/>
    <w:rsid w:val="00804898"/>
    <w:rsid w:val="00804F55"/>
    <w:rsid w:val="008068D8"/>
    <w:rsid w:val="00806FD2"/>
    <w:rsid w:val="0081086F"/>
    <w:rsid w:val="00813D44"/>
    <w:rsid w:val="00815ED5"/>
    <w:rsid w:val="00816162"/>
    <w:rsid w:val="0081770B"/>
    <w:rsid w:val="00821C88"/>
    <w:rsid w:val="00822B32"/>
    <w:rsid w:val="00826615"/>
    <w:rsid w:val="00830986"/>
    <w:rsid w:val="00832A25"/>
    <w:rsid w:val="00834031"/>
    <w:rsid w:val="008353F9"/>
    <w:rsid w:val="00835636"/>
    <w:rsid w:val="00835DD5"/>
    <w:rsid w:val="00840CE5"/>
    <w:rsid w:val="00841FFB"/>
    <w:rsid w:val="00843123"/>
    <w:rsid w:val="00843C1E"/>
    <w:rsid w:val="00844F2B"/>
    <w:rsid w:val="00846DF4"/>
    <w:rsid w:val="00847094"/>
    <w:rsid w:val="00847B6C"/>
    <w:rsid w:val="008513BE"/>
    <w:rsid w:val="0085313D"/>
    <w:rsid w:val="0085384B"/>
    <w:rsid w:val="008542D8"/>
    <w:rsid w:val="008546A5"/>
    <w:rsid w:val="00854A1E"/>
    <w:rsid w:val="008556EB"/>
    <w:rsid w:val="00856BE7"/>
    <w:rsid w:val="0085788A"/>
    <w:rsid w:val="00862265"/>
    <w:rsid w:val="0086272F"/>
    <w:rsid w:val="0086550A"/>
    <w:rsid w:val="00865ABC"/>
    <w:rsid w:val="0086630A"/>
    <w:rsid w:val="00866C4F"/>
    <w:rsid w:val="008717AC"/>
    <w:rsid w:val="00876BD4"/>
    <w:rsid w:val="00877C51"/>
    <w:rsid w:val="00881D48"/>
    <w:rsid w:val="00882F86"/>
    <w:rsid w:val="0088594D"/>
    <w:rsid w:val="00886913"/>
    <w:rsid w:val="008918D1"/>
    <w:rsid w:val="00894F58"/>
    <w:rsid w:val="008957FF"/>
    <w:rsid w:val="008A0842"/>
    <w:rsid w:val="008A155D"/>
    <w:rsid w:val="008A4EF2"/>
    <w:rsid w:val="008B1A6A"/>
    <w:rsid w:val="008B2E2C"/>
    <w:rsid w:val="008B3242"/>
    <w:rsid w:val="008B3FA4"/>
    <w:rsid w:val="008B4684"/>
    <w:rsid w:val="008B7B0F"/>
    <w:rsid w:val="008C3ABF"/>
    <w:rsid w:val="008C6569"/>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2E9A"/>
    <w:rsid w:val="009037E0"/>
    <w:rsid w:val="0090595E"/>
    <w:rsid w:val="00905F8C"/>
    <w:rsid w:val="00911183"/>
    <w:rsid w:val="009116CA"/>
    <w:rsid w:val="00911D1A"/>
    <w:rsid w:val="00914D70"/>
    <w:rsid w:val="00915A4D"/>
    <w:rsid w:val="00917EDE"/>
    <w:rsid w:val="00921044"/>
    <w:rsid w:val="0092225B"/>
    <w:rsid w:val="0092274B"/>
    <w:rsid w:val="0092578F"/>
    <w:rsid w:val="009344B1"/>
    <w:rsid w:val="00934A27"/>
    <w:rsid w:val="00936464"/>
    <w:rsid w:val="00936BC2"/>
    <w:rsid w:val="00937081"/>
    <w:rsid w:val="0094222F"/>
    <w:rsid w:val="0094540D"/>
    <w:rsid w:val="00945582"/>
    <w:rsid w:val="00951AE9"/>
    <w:rsid w:val="00953127"/>
    <w:rsid w:val="009546F8"/>
    <w:rsid w:val="00955190"/>
    <w:rsid w:val="00957D7F"/>
    <w:rsid w:val="00964B65"/>
    <w:rsid w:val="00965709"/>
    <w:rsid w:val="0096590A"/>
    <w:rsid w:val="009705D0"/>
    <w:rsid w:val="009743DF"/>
    <w:rsid w:val="00974C8A"/>
    <w:rsid w:val="009771D1"/>
    <w:rsid w:val="0098387A"/>
    <w:rsid w:val="00987650"/>
    <w:rsid w:val="00987ED8"/>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D1243"/>
    <w:rsid w:val="009D1606"/>
    <w:rsid w:val="009D21B4"/>
    <w:rsid w:val="009D2EE7"/>
    <w:rsid w:val="009D48A5"/>
    <w:rsid w:val="009D6A12"/>
    <w:rsid w:val="009D6EBD"/>
    <w:rsid w:val="009D7904"/>
    <w:rsid w:val="009D7EBF"/>
    <w:rsid w:val="009E0386"/>
    <w:rsid w:val="009E1B40"/>
    <w:rsid w:val="009E4352"/>
    <w:rsid w:val="009E5157"/>
    <w:rsid w:val="009E67F9"/>
    <w:rsid w:val="009E794B"/>
    <w:rsid w:val="009F0A45"/>
    <w:rsid w:val="009F101F"/>
    <w:rsid w:val="009F1A0F"/>
    <w:rsid w:val="009F335C"/>
    <w:rsid w:val="009F39CF"/>
    <w:rsid w:val="009F3E22"/>
    <w:rsid w:val="00A01DEA"/>
    <w:rsid w:val="00A03B7B"/>
    <w:rsid w:val="00A066A8"/>
    <w:rsid w:val="00A072D3"/>
    <w:rsid w:val="00A10F81"/>
    <w:rsid w:val="00A13594"/>
    <w:rsid w:val="00A140AA"/>
    <w:rsid w:val="00A15B44"/>
    <w:rsid w:val="00A15E64"/>
    <w:rsid w:val="00A179C9"/>
    <w:rsid w:val="00A228C0"/>
    <w:rsid w:val="00A24D4F"/>
    <w:rsid w:val="00A2659E"/>
    <w:rsid w:val="00A30119"/>
    <w:rsid w:val="00A30494"/>
    <w:rsid w:val="00A31FAC"/>
    <w:rsid w:val="00A339D0"/>
    <w:rsid w:val="00A34B42"/>
    <w:rsid w:val="00A3782C"/>
    <w:rsid w:val="00A37C42"/>
    <w:rsid w:val="00A41ED1"/>
    <w:rsid w:val="00A43CEB"/>
    <w:rsid w:val="00A46536"/>
    <w:rsid w:val="00A516CF"/>
    <w:rsid w:val="00A518F7"/>
    <w:rsid w:val="00A51C57"/>
    <w:rsid w:val="00A56811"/>
    <w:rsid w:val="00A5727F"/>
    <w:rsid w:val="00A60565"/>
    <w:rsid w:val="00A6128D"/>
    <w:rsid w:val="00A613AE"/>
    <w:rsid w:val="00A63F9E"/>
    <w:rsid w:val="00A65746"/>
    <w:rsid w:val="00A65C4A"/>
    <w:rsid w:val="00A669C7"/>
    <w:rsid w:val="00A71E3C"/>
    <w:rsid w:val="00A759AB"/>
    <w:rsid w:val="00A77B88"/>
    <w:rsid w:val="00A8235C"/>
    <w:rsid w:val="00A82716"/>
    <w:rsid w:val="00A82B49"/>
    <w:rsid w:val="00A82E85"/>
    <w:rsid w:val="00A868A8"/>
    <w:rsid w:val="00A86F61"/>
    <w:rsid w:val="00A87381"/>
    <w:rsid w:val="00A913BE"/>
    <w:rsid w:val="00A9180D"/>
    <w:rsid w:val="00A9199A"/>
    <w:rsid w:val="00A927A1"/>
    <w:rsid w:val="00A92CCB"/>
    <w:rsid w:val="00A949A8"/>
    <w:rsid w:val="00A94C06"/>
    <w:rsid w:val="00A9602F"/>
    <w:rsid w:val="00A96D68"/>
    <w:rsid w:val="00AA353F"/>
    <w:rsid w:val="00AA3F02"/>
    <w:rsid w:val="00AB02EA"/>
    <w:rsid w:val="00AB1340"/>
    <w:rsid w:val="00AB6886"/>
    <w:rsid w:val="00AB74B8"/>
    <w:rsid w:val="00AB78F6"/>
    <w:rsid w:val="00AB7E3D"/>
    <w:rsid w:val="00AC0ECD"/>
    <w:rsid w:val="00AC3326"/>
    <w:rsid w:val="00AC53E5"/>
    <w:rsid w:val="00AC703C"/>
    <w:rsid w:val="00AD078F"/>
    <w:rsid w:val="00AD2558"/>
    <w:rsid w:val="00AD4AD3"/>
    <w:rsid w:val="00AD4D2B"/>
    <w:rsid w:val="00AD56E1"/>
    <w:rsid w:val="00AD57ED"/>
    <w:rsid w:val="00AE08BF"/>
    <w:rsid w:val="00AE28A6"/>
    <w:rsid w:val="00AE33E3"/>
    <w:rsid w:val="00AE3BFF"/>
    <w:rsid w:val="00AF09E3"/>
    <w:rsid w:val="00AF3572"/>
    <w:rsid w:val="00AF3675"/>
    <w:rsid w:val="00AF36E0"/>
    <w:rsid w:val="00AF4773"/>
    <w:rsid w:val="00AF6413"/>
    <w:rsid w:val="00B00B59"/>
    <w:rsid w:val="00B02D72"/>
    <w:rsid w:val="00B102D4"/>
    <w:rsid w:val="00B119B8"/>
    <w:rsid w:val="00B126FC"/>
    <w:rsid w:val="00B16620"/>
    <w:rsid w:val="00B20228"/>
    <w:rsid w:val="00B20D77"/>
    <w:rsid w:val="00B221CF"/>
    <w:rsid w:val="00B22D38"/>
    <w:rsid w:val="00B241A4"/>
    <w:rsid w:val="00B272FF"/>
    <w:rsid w:val="00B27447"/>
    <w:rsid w:val="00B2799D"/>
    <w:rsid w:val="00B27BAC"/>
    <w:rsid w:val="00B33292"/>
    <w:rsid w:val="00B33E9C"/>
    <w:rsid w:val="00B34DE1"/>
    <w:rsid w:val="00B37114"/>
    <w:rsid w:val="00B403D9"/>
    <w:rsid w:val="00B4082F"/>
    <w:rsid w:val="00B415EA"/>
    <w:rsid w:val="00B426C4"/>
    <w:rsid w:val="00B426FD"/>
    <w:rsid w:val="00B45B89"/>
    <w:rsid w:val="00B473BF"/>
    <w:rsid w:val="00B47A21"/>
    <w:rsid w:val="00B5169A"/>
    <w:rsid w:val="00B54BB9"/>
    <w:rsid w:val="00B6184F"/>
    <w:rsid w:val="00B61AD0"/>
    <w:rsid w:val="00B62843"/>
    <w:rsid w:val="00B71F7E"/>
    <w:rsid w:val="00B727B5"/>
    <w:rsid w:val="00B7307E"/>
    <w:rsid w:val="00B73B8A"/>
    <w:rsid w:val="00B74A7F"/>
    <w:rsid w:val="00B75C47"/>
    <w:rsid w:val="00B81690"/>
    <w:rsid w:val="00B81EB7"/>
    <w:rsid w:val="00B834C3"/>
    <w:rsid w:val="00B86B64"/>
    <w:rsid w:val="00B915BD"/>
    <w:rsid w:val="00B92C39"/>
    <w:rsid w:val="00B9343A"/>
    <w:rsid w:val="00B9350A"/>
    <w:rsid w:val="00B93CAD"/>
    <w:rsid w:val="00B95660"/>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242F"/>
    <w:rsid w:val="00BC3007"/>
    <w:rsid w:val="00BC4690"/>
    <w:rsid w:val="00BC70DC"/>
    <w:rsid w:val="00BD10E7"/>
    <w:rsid w:val="00BE3021"/>
    <w:rsid w:val="00BE4BE8"/>
    <w:rsid w:val="00BE5DAF"/>
    <w:rsid w:val="00BE6499"/>
    <w:rsid w:val="00BE6E8F"/>
    <w:rsid w:val="00BE7CD7"/>
    <w:rsid w:val="00BF398C"/>
    <w:rsid w:val="00BF3AE7"/>
    <w:rsid w:val="00BF3DDB"/>
    <w:rsid w:val="00BF441C"/>
    <w:rsid w:val="00BF4CE4"/>
    <w:rsid w:val="00BF615E"/>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49B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1BDA"/>
    <w:rsid w:val="00CA3BC3"/>
    <w:rsid w:val="00CA5DB9"/>
    <w:rsid w:val="00CA78A3"/>
    <w:rsid w:val="00CB5298"/>
    <w:rsid w:val="00CB6D42"/>
    <w:rsid w:val="00CC0029"/>
    <w:rsid w:val="00CC00FC"/>
    <w:rsid w:val="00CC353D"/>
    <w:rsid w:val="00CD0078"/>
    <w:rsid w:val="00CD1330"/>
    <w:rsid w:val="00CD3145"/>
    <w:rsid w:val="00CD42B4"/>
    <w:rsid w:val="00CD4344"/>
    <w:rsid w:val="00CD6AC3"/>
    <w:rsid w:val="00CE1B2E"/>
    <w:rsid w:val="00CE39E2"/>
    <w:rsid w:val="00CE505F"/>
    <w:rsid w:val="00CE5960"/>
    <w:rsid w:val="00CE66F3"/>
    <w:rsid w:val="00CE6774"/>
    <w:rsid w:val="00CE698A"/>
    <w:rsid w:val="00D06B2D"/>
    <w:rsid w:val="00D103EF"/>
    <w:rsid w:val="00D15B9C"/>
    <w:rsid w:val="00D162BC"/>
    <w:rsid w:val="00D22349"/>
    <w:rsid w:val="00D2289B"/>
    <w:rsid w:val="00D2467A"/>
    <w:rsid w:val="00D25B12"/>
    <w:rsid w:val="00D26556"/>
    <w:rsid w:val="00D271F6"/>
    <w:rsid w:val="00D32AC6"/>
    <w:rsid w:val="00D33226"/>
    <w:rsid w:val="00D34C9F"/>
    <w:rsid w:val="00D4398C"/>
    <w:rsid w:val="00D44F70"/>
    <w:rsid w:val="00D462BB"/>
    <w:rsid w:val="00D47165"/>
    <w:rsid w:val="00D555AA"/>
    <w:rsid w:val="00D55FE6"/>
    <w:rsid w:val="00D57E60"/>
    <w:rsid w:val="00D618F3"/>
    <w:rsid w:val="00D62CCA"/>
    <w:rsid w:val="00D63D3A"/>
    <w:rsid w:val="00D663F2"/>
    <w:rsid w:val="00D718F4"/>
    <w:rsid w:val="00D72810"/>
    <w:rsid w:val="00D746E3"/>
    <w:rsid w:val="00D772C8"/>
    <w:rsid w:val="00D7758D"/>
    <w:rsid w:val="00D80377"/>
    <w:rsid w:val="00D816E6"/>
    <w:rsid w:val="00D83924"/>
    <w:rsid w:val="00D84228"/>
    <w:rsid w:val="00D86460"/>
    <w:rsid w:val="00D870B1"/>
    <w:rsid w:val="00D87C4A"/>
    <w:rsid w:val="00D9040D"/>
    <w:rsid w:val="00D95EAA"/>
    <w:rsid w:val="00D960A4"/>
    <w:rsid w:val="00DA19DD"/>
    <w:rsid w:val="00DA2297"/>
    <w:rsid w:val="00DA2727"/>
    <w:rsid w:val="00DB0DAA"/>
    <w:rsid w:val="00DB37A6"/>
    <w:rsid w:val="00DB3A6B"/>
    <w:rsid w:val="00DC1077"/>
    <w:rsid w:val="00DC2ED3"/>
    <w:rsid w:val="00DC2F40"/>
    <w:rsid w:val="00DC54AD"/>
    <w:rsid w:val="00DD01AA"/>
    <w:rsid w:val="00DD0631"/>
    <w:rsid w:val="00DE2FF4"/>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6053"/>
    <w:rsid w:val="00E30364"/>
    <w:rsid w:val="00E316DB"/>
    <w:rsid w:val="00E31DB2"/>
    <w:rsid w:val="00E341CA"/>
    <w:rsid w:val="00E37650"/>
    <w:rsid w:val="00E37F26"/>
    <w:rsid w:val="00E421C0"/>
    <w:rsid w:val="00E44154"/>
    <w:rsid w:val="00E444F0"/>
    <w:rsid w:val="00E4494B"/>
    <w:rsid w:val="00E45121"/>
    <w:rsid w:val="00E51840"/>
    <w:rsid w:val="00E52875"/>
    <w:rsid w:val="00E537C3"/>
    <w:rsid w:val="00E54836"/>
    <w:rsid w:val="00E622E5"/>
    <w:rsid w:val="00E62D15"/>
    <w:rsid w:val="00E6367C"/>
    <w:rsid w:val="00E654B9"/>
    <w:rsid w:val="00E662EE"/>
    <w:rsid w:val="00E671BB"/>
    <w:rsid w:val="00E70993"/>
    <w:rsid w:val="00E70E87"/>
    <w:rsid w:val="00E71B59"/>
    <w:rsid w:val="00E732C7"/>
    <w:rsid w:val="00E73416"/>
    <w:rsid w:val="00E73B03"/>
    <w:rsid w:val="00E73E12"/>
    <w:rsid w:val="00E74AD8"/>
    <w:rsid w:val="00E7597B"/>
    <w:rsid w:val="00E80A46"/>
    <w:rsid w:val="00E811BA"/>
    <w:rsid w:val="00E82444"/>
    <w:rsid w:val="00E874D1"/>
    <w:rsid w:val="00E92037"/>
    <w:rsid w:val="00E93241"/>
    <w:rsid w:val="00E93CA0"/>
    <w:rsid w:val="00E949BA"/>
    <w:rsid w:val="00E95CCD"/>
    <w:rsid w:val="00EA572C"/>
    <w:rsid w:val="00EA5DB6"/>
    <w:rsid w:val="00EA6044"/>
    <w:rsid w:val="00EA7BA4"/>
    <w:rsid w:val="00EB0AF9"/>
    <w:rsid w:val="00EB0BD4"/>
    <w:rsid w:val="00EB1A50"/>
    <w:rsid w:val="00EB23AE"/>
    <w:rsid w:val="00EB2C20"/>
    <w:rsid w:val="00EB2C70"/>
    <w:rsid w:val="00EB4FD2"/>
    <w:rsid w:val="00EB57D1"/>
    <w:rsid w:val="00EB5ECB"/>
    <w:rsid w:val="00EB6B62"/>
    <w:rsid w:val="00EB77AF"/>
    <w:rsid w:val="00EC0E9B"/>
    <w:rsid w:val="00EC1F98"/>
    <w:rsid w:val="00EC4960"/>
    <w:rsid w:val="00EC5297"/>
    <w:rsid w:val="00EC5929"/>
    <w:rsid w:val="00EC79B0"/>
    <w:rsid w:val="00EC7F74"/>
    <w:rsid w:val="00ED15E4"/>
    <w:rsid w:val="00ED2807"/>
    <w:rsid w:val="00ED2BEB"/>
    <w:rsid w:val="00ED2C7A"/>
    <w:rsid w:val="00ED3AA6"/>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207A0"/>
    <w:rsid w:val="00F20A4E"/>
    <w:rsid w:val="00F20EF8"/>
    <w:rsid w:val="00F24853"/>
    <w:rsid w:val="00F25750"/>
    <w:rsid w:val="00F274E2"/>
    <w:rsid w:val="00F274F9"/>
    <w:rsid w:val="00F30963"/>
    <w:rsid w:val="00F30EB2"/>
    <w:rsid w:val="00F3250B"/>
    <w:rsid w:val="00F33068"/>
    <w:rsid w:val="00F3334A"/>
    <w:rsid w:val="00F3662D"/>
    <w:rsid w:val="00F370DC"/>
    <w:rsid w:val="00F4021D"/>
    <w:rsid w:val="00F415AF"/>
    <w:rsid w:val="00F41B6F"/>
    <w:rsid w:val="00F512BA"/>
    <w:rsid w:val="00F5197E"/>
    <w:rsid w:val="00F52FD1"/>
    <w:rsid w:val="00F53980"/>
    <w:rsid w:val="00F619F3"/>
    <w:rsid w:val="00F62647"/>
    <w:rsid w:val="00F62C96"/>
    <w:rsid w:val="00F7293E"/>
    <w:rsid w:val="00F7329C"/>
    <w:rsid w:val="00F73E02"/>
    <w:rsid w:val="00F829C8"/>
    <w:rsid w:val="00F84108"/>
    <w:rsid w:val="00F84AB4"/>
    <w:rsid w:val="00F85C11"/>
    <w:rsid w:val="00F86547"/>
    <w:rsid w:val="00F90337"/>
    <w:rsid w:val="00F94CF9"/>
    <w:rsid w:val="00F94F33"/>
    <w:rsid w:val="00F96DC9"/>
    <w:rsid w:val="00F97B7D"/>
    <w:rsid w:val="00FA15C3"/>
    <w:rsid w:val="00FA212D"/>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B4D"/>
    <w:rsid w:val="00FC4F15"/>
    <w:rsid w:val="00FD0DFB"/>
    <w:rsid w:val="00FD116F"/>
    <w:rsid w:val="00FD1708"/>
    <w:rsid w:val="00FD3F15"/>
    <w:rsid w:val="00FD40BA"/>
    <w:rsid w:val="00FD791E"/>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C916D"/>
  <w15:docId w15:val="{86E236A4-420D-4F89-A49E-3CBE85FE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10</cp:revision>
  <dcterms:created xsi:type="dcterms:W3CDTF">2020-06-12T22:09:00Z</dcterms:created>
  <dcterms:modified xsi:type="dcterms:W3CDTF">2020-06-12T22:12:00Z</dcterms:modified>
</cp:coreProperties>
</file>